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660EE87" w14:textId="77777777" w:rsidR="00A14A38" w:rsidRDefault="00A14A3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23A">
        <w:rPr>
          <w:rFonts w:ascii="Times New Roman" w:eastAsia="Times New Roman" w:hAnsi="Times New Roman" w:cs="Times New Roman"/>
          <w:b/>
          <w:sz w:val="24"/>
          <w:szCs w:val="24"/>
        </w:rPr>
        <w:t>aircoshop.sk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466907E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25D6FF6" w14:textId="6151086D" w:rsidR="00EE1D82" w:rsidRPr="00F7223A" w:rsidRDefault="00661DF8" w:rsidP="00EE1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EE1D82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>Airco</w:t>
      </w:r>
      <w:proofErr w:type="spellEnd"/>
      <w:r w:rsidR="00EE1D82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EE1D82" w:rsidRPr="00F7223A">
        <w:rPr>
          <w:rFonts w:ascii="Times New Roman" w:eastAsia="Times New Roman" w:hAnsi="Times New Roman" w:cs="Times New Roman"/>
          <w:sz w:val="24"/>
          <w:szCs w:val="24"/>
        </w:rPr>
        <w:t>Priemyselná 4 , Piešťany 92101, Slovenská republika</w:t>
      </w:r>
    </w:p>
    <w:p w14:paraId="09822DB7" w14:textId="759D04E2" w:rsidR="00E60DC5" w:rsidRPr="00E11F5F" w:rsidRDefault="00E60DC5" w:rsidP="00E60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5C5EFD"/>
    <w:rsid w:val="00613426"/>
    <w:rsid w:val="00661DF8"/>
    <w:rsid w:val="006B6450"/>
    <w:rsid w:val="006D72DA"/>
    <w:rsid w:val="007108C9"/>
    <w:rsid w:val="0077276C"/>
    <w:rsid w:val="009177F8"/>
    <w:rsid w:val="00951117"/>
    <w:rsid w:val="00A14A38"/>
    <w:rsid w:val="00A402D2"/>
    <w:rsid w:val="00A80BAD"/>
    <w:rsid w:val="00C45F38"/>
    <w:rsid w:val="00D25F0B"/>
    <w:rsid w:val="00E60DC5"/>
    <w:rsid w:val="00E91499"/>
    <w:rsid w:val="00EB7837"/>
    <w:rsid w:val="00ED717E"/>
    <w:rsid w:val="00EE1D82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869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Patrik Radošovský</cp:lastModifiedBy>
  <cp:revision>2</cp:revision>
  <dcterms:created xsi:type="dcterms:W3CDTF">2025-03-12T14:20:00Z</dcterms:created>
  <dcterms:modified xsi:type="dcterms:W3CDTF">2025-03-12T14:20:00Z</dcterms:modified>
</cp:coreProperties>
</file>